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9E58" w14:textId="0F3E32AE" w:rsidR="00501144" w:rsidRDefault="00407624" w:rsidP="00501144">
      <w:pPr>
        <w:widowControl w:val="0"/>
        <w:autoSpaceDE w:val="0"/>
        <w:autoSpaceDN w:val="0"/>
        <w:adjustRightInd w:val="0"/>
        <w:spacing w:after="0" w:line="240" w:lineRule="auto"/>
        <w:ind w:left="580"/>
        <w:rPr>
          <w:rFonts w:ascii="Times New Roman" w:hAnsi="Times New Roman"/>
          <w:sz w:val="24"/>
          <w:szCs w:val="24"/>
        </w:rPr>
      </w:pPr>
      <w:r>
        <w:rPr>
          <w:rFonts w:ascii="Arial" w:hAnsi="Arial" w:cs="Arial"/>
          <w:sz w:val="40"/>
          <w:szCs w:val="40"/>
        </w:rPr>
        <w:t xml:space="preserve">Final </w:t>
      </w:r>
      <w:r w:rsidR="00F57061">
        <w:rPr>
          <w:rFonts w:ascii="Arial" w:hAnsi="Arial" w:cs="Arial"/>
          <w:sz w:val="40"/>
          <w:szCs w:val="40"/>
        </w:rPr>
        <w:t>Presentation</w:t>
      </w:r>
    </w:p>
    <w:p w14:paraId="66AF9891" w14:textId="77777777" w:rsidR="00501144" w:rsidRDefault="00501144" w:rsidP="00501144">
      <w:pPr>
        <w:widowControl w:val="0"/>
        <w:autoSpaceDE w:val="0"/>
        <w:autoSpaceDN w:val="0"/>
        <w:adjustRightInd w:val="0"/>
        <w:spacing w:after="0" w:line="200" w:lineRule="exact"/>
        <w:rPr>
          <w:rFonts w:ascii="Times New Roman" w:hAnsi="Times New Roman"/>
          <w:sz w:val="24"/>
          <w:szCs w:val="24"/>
        </w:rPr>
      </w:pPr>
    </w:p>
    <w:p w14:paraId="797CE397" w14:textId="77777777" w:rsidR="00501144" w:rsidRDefault="00501144" w:rsidP="00501144">
      <w:pPr>
        <w:widowControl w:val="0"/>
        <w:autoSpaceDE w:val="0"/>
        <w:autoSpaceDN w:val="0"/>
        <w:adjustRightInd w:val="0"/>
        <w:spacing w:after="0" w:line="210" w:lineRule="exact"/>
        <w:rPr>
          <w:rFonts w:ascii="Times New Roman" w:hAnsi="Times New Roman"/>
          <w:sz w:val="24"/>
          <w:szCs w:val="24"/>
        </w:rPr>
      </w:pPr>
    </w:p>
    <w:p w14:paraId="47340DCB" w14:textId="77777777" w:rsidR="00501144" w:rsidRDefault="00501144" w:rsidP="00501144">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rPr>
        <w:t>O</w:t>
      </w:r>
      <w:r>
        <w:rPr>
          <w:rFonts w:ascii="Arial" w:hAnsi="Arial" w:cs="Arial"/>
          <w:i/>
          <w:iCs/>
          <w:sz w:val="18"/>
          <w:szCs w:val="18"/>
        </w:rPr>
        <w:t>BJECTIVES</w:t>
      </w:r>
    </w:p>
    <w:p w14:paraId="3301FAFD" w14:textId="77777777" w:rsidR="00501144" w:rsidRDefault="00501144" w:rsidP="00501144">
      <w:pPr>
        <w:widowControl w:val="0"/>
        <w:autoSpaceDE w:val="0"/>
        <w:autoSpaceDN w:val="0"/>
        <w:adjustRightInd w:val="0"/>
        <w:spacing w:after="0" w:line="50" w:lineRule="exact"/>
        <w:rPr>
          <w:rFonts w:ascii="Times New Roman" w:hAnsi="Times New Roman"/>
          <w:sz w:val="24"/>
          <w:szCs w:val="24"/>
        </w:rPr>
      </w:pPr>
    </w:p>
    <w:p w14:paraId="0151478D" w14:textId="5C0F97EE" w:rsidR="00D50565" w:rsidRDefault="00D50565" w:rsidP="009B3C5D">
      <w:pPr>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Understand the difference between many common communication formats. </w:t>
      </w:r>
    </w:p>
    <w:p w14:paraId="4CB3ED9A" w14:textId="77777777" w:rsidR="00D50565" w:rsidRDefault="00D50565" w:rsidP="00D50565">
      <w:pPr>
        <w:widowControl w:val="0"/>
        <w:overflowPunct w:val="0"/>
        <w:autoSpaceDE w:val="0"/>
        <w:autoSpaceDN w:val="0"/>
        <w:adjustRightInd w:val="0"/>
        <w:spacing w:after="0" w:line="240" w:lineRule="auto"/>
        <w:ind w:left="720"/>
        <w:jc w:val="both"/>
        <w:rPr>
          <w:rFonts w:ascii="Arial" w:hAnsi="Arial" w:cs="Arial"/>
          <w:sz w:val="24"/>
          <w:szCs w:val="24"/>
        </w:rPr>
      </w:pPr>
    </w:p>
    <w:p w14:paraId="01FDFF52" w14:textId="1C764C13" w:rsidR="00501144" w:rsidRPr="009B3C5D" w:rsidRDefault="00501144" w:rsidP="009B3C5D">
      <w:pPr>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Understand how </w:t>
      </w:r>
      <w:r w:rsidR="009B3C5D">
        <w:rPr>
          <w:rFonts w:ascii="Arial" w:hAnsi="Arial" w:cs="Arial"/>
          <w:sz w:val="24"/>
          <w:szCs w:val="24"/>
        </w:rPr>
        <w:t>to effectively give an oral research presentation</w:t>
      </w:r>
      <w:r>
        <w:rPr>
          <w:rFonts w:ascii="Arial" w:hAnsi="Arial" w:cs="Arial"/>
          <w:sz w:val="24"/>
          <w:szCs w:val="24"/>
        </w:rPr>
        <w:t xml:space="preserve"> </w:t>
      </w:r>
    </w:p>
    <w:p w14:paraId="0838AC42" w14:textId="77777777" w:rsidR="00501144" w:rsidRDefault="00501144" w:rsidP="00501144">
      <w:pPr>
        <w:widowControl w:val="0"/>
        <w:autoSpaceDE w:val="0"/>
        <w:autoSpaceDN w:val="0"/>
        <w:adjustRightInd w:val="0"/>
        <w:spacing w:after="0" w:line="297" w:lineRule="exact"/>
        <w:rPr>
          <w:rFonts w:ascii="Times New Roman" w:hAnsi="Times New Roman"/>
          <w:sz w:val="24"/>
          <w:szCs w:val="24"/>
        </w:rPr>
      </w:pPr>
    </w:p>
    <w:p w14:paraId="4907B7A6" w14:textId="77777777" w:rsidR="009B3C5D" w:rsidRDefault="009B3C5D" w:rsidP="009B3C5D">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rPr>
        <w:t>R</w:t>
      </w:r>
      <w:r>
        <w:rPr>
          <w:rFonts w:ascii="Arial" w:hAnsi="Arial" w:cs="Arial"/>
          <w:i/>
          <w:iCs/>
          <w:sz w:val="18"/>
          <w:szCs w:val="18"/>
        </w:rPr>
        <w:t>EVIEW</w:t>
      </w:r>
    </w:p>
    <w:p w14:paraId="481D331F" w14:textId="77777777" w:rsidR="009B3C5D" w:rsidRDefault="009B3C5D" w:rsidP="009B3C5D">
      <w:pPr>
        <w:widowControl w:val="0"/>
        <w:autoSpaceDE w:val="0"/>
        <w:autoSpaceDN w:val="0"/>
        <w:adjustRightInd w:val="0"/>
        <w:spacing w:after="0" w:line="55" w:lineRule="exact"/>
        <w:rPr>
          <w:rFonts w:ascii="Times New Roman" w:hAnsi="Times New Roman"/>
          <w:sz w:val="24"/>
          <w:szCs w:val="24"/>
        </w:rPr>
      </w:pPr>
    </w:p>
    <w:p w14:paraId="233F019B" w14:textId="77777777" w:rsidR="009B3C5D" w:rsidRDefault="009B3C5D" w:rsidP="009B3C5D">
      <w:pPr>
        <w:widowControl w:val="0"/>
        <w:overflowPunct w:val="0"/>
        <w:autoSpaceDE w:val="0"/>
        <w:autoSpaceDN w:val="0"/>
        <w:adjustRightInd w:val="0"/>
        <w:spacing w:after="0" w:line="286" w:lineRule="auto"/>
        <w:ind w:right="80"/>
        <w:rPr>
          <w:rFonts w:ascii="Times New Roman" w:hAnsi="Times New Roman"/>
          <w:sz w:val="24"/>
          <w:szCs w:val="24"/>
        </w:rPr>
      </w:pPr>
      <w:r>
        <w:rPr>
          <w:rFonts w:ascii="Arial" w:hAnsi="Arial" w:cs="Arial"/>
          <w:sz w:val="24"/>
          <w:szCs w:val="24"/>
        </w:rPr>
        <w:t>The final responsibility of research involves communicating findings to peers and the public at large. Multiple methods exist for sharing knowledge obtained from research activities, and include conference presentations and peer reviewed journals. Conferences are typically annual events, and can be regional or national in scope. Conferences tend to be held about the same time every year, but usually in different locations that can provide some fun outside activities. Information can be distributed in many ways at a conference, by simple conversation with colleagues, while asking questions at poster presentations, listening to paper presentations, and special talks by invited speakers. It is also important to note that peer review applies to most poster and paper conference presentations.</w:t>
      </w:r>
    </w:p>
    <w:p w14:paraId="432D6CE0" w14:textId="77777777" w:rsidR="009B3C5D" w:rsidRDefault="009B3C5D" w:rsidP="009B3C5D">
      <w:pPr>
        <w:widowControl w:val="0"/>
        <w:autoSpaceDE w:val="0"/>
        <w:autoSpaceDN w:val="0"/>
        <w:adjustRightInd w:val="0"/>
        <w:spacing w:after="0" w:line="319" w:lineRule="exact"/>
        <w:rPr>
          <w:rFonts w:ascii="Times New Roman" w:hAnsi="Times New Roman"/>
          <w:sz w:val="24"/>
          <w:szCs w:val="24"/>
        </w:rPr>
      </w:pPr>
    </w:p>
    <w:p w14:paraId="40B6B7D9" w14:textId="1C8DA20C" w:rsidR="009B3C5D" w:rsidRDefault="009B3C5D" w:rsidP="009B3C5D">
      <w:pPr>
        <w:widowControl w:val="0"/>
        <w:overflowPunct w:val="0"/>
        <w:autoSpaceDE w:val="0"/>
        <w:autoSpaceDN w:val="0"/>
        <w:adjustRightInd w:val="0"/>
        <w:spacing w:after="0" w:line="286" w:lineRule="auto"/>
        <w:rPr>
          <w:rFonts w:ascii="Arial" w:hAnsi="Arial" w:cs="Arial"/>
          <w:sz w:val="24"/>
          <w:szCs w:val="24"/>
        </w:rPr>
      </w:pPr>
      <w:r>
        <w:rPr>
          <w:rFonts w:ascii="Arial" w:hAnsi="Arial" w:cs="Arial"/>
          <w:sz w:val="24"/>
          <w:szCs w:val="24"/>
        </w:rPr>
        <w:t>Peer reviewed journals are the most common scholarly method of distributing knowledge obtained by empirical work. Peer reviewed journals ask you to submit your paper using APA style; the journal editor first reads the paper and then usually sends it to multiple (at least 3) reviewers to read and evaluate. The individuals that review your paper do not know the author identity, thus the reviews are blind (to reduce author influence). The blind reviews are used by the journal editor to decide whether or not to accept your paper for publication. The most common response by a journal editor is either reject, or revise and resubmit. The blind reviews are almost always provided to the author for revision purposes (the author does not get the names of the reviewers, just the review information is provided). Journal acceptance rates vary from less than 5 percent of articles to more than 90 percent of articles submitted are accepted. Some journals are more difficult to get published in than others. From a personal perspective and having been published, it is a great deal of work, but the honor is great.</w:t>
      </w:r>
    </w:p>
    <w:p w14:paraId="008E6AFF" w14:textId="72AB7ACC" w:rsidR="009B3C5D" w:rsidRDefault="009B3C5D" w:rsidP="009B3C5D">
      <w:pPr>
        <w:widowControl w:val="0"/>
        <w:overflowPunct w:val="0"/>
        <w:autoSpaceDE w:val="0"/>
        <w:autoSpaceDN w:val="0"/>
        <w:adjustRightInd w:val="0"/>
        <w:spacing w:after="0" w:line="286" w:lineRule="auto"/>
        <w:rPr>
          <w:rFonts w:ascii="Arial" w:hAnsi="Arial" w:cs="Arial"/>
          <w:sz w:val="24"/>
          <w:szCs w:val="24"/>
        </w:rPr>
      </w:pPr>
    </w:p>
    <w:p w14:paraId="7F289A38" w14:textId="52D3E751" w:rsidR="009B3C5D" w:rsidRDefault="009B3C5D" w:rsidP="009B3C5D">
      <w:pPr>
        <w:widowControl w:val="0"/>
        <w:overflowPunct w:val="0"/>
        <w:autoSpaceDE w:val="0"/>
        <w:autoSpaceDN w:val="0"/>
        <w:adjustRightInd w:val="0"/>
        <w:spacing w:after="0" w:line="286" w:lineRule="auto"/>
        <w:rPr>
          <w:rFonts w:ascii="Arial" w:hAnsi="Arial" w:cs="Arial"/>
          <w:sz w:val="24"/>
          <w:szCs w:val="24"/>
        </w:rPr>
      </w:pPr>
      <w:r>
        <w:rPr>
          <w:rFonts w:ascii="Arial" w:hAnsi="Arial" w:cs="Arial"/>
          <w:sz w:val="24"/>
          <w:szCs w:val="24"/>
        </w:rPr>
        <w:t xml:space="preserve">Conference presentations can come in many formats. The most common are a poster presentation and a 15-minute oral presentation. However, two other forms of oral presentations have become more popular in recent years. First, there are the 4–5-minute data blitz presentations, where people will very quickly provide an overview of their project and present findings in one or two empirical studies they conducted. This includes usually a 3-5 slide PowerPoint presentation. </w:t>
      </w:r>
    </w:p>
    <w:p w14:paraId="265DE8F1" w14:textId="7BBE2935" w:rsidR="009B3C5D" w:rsidRDefault="009B3C5D" w:rsidP="009B3C5D">
      <w:pPr>
        <w:widowControl w:val="0"/>
        <w:overflowPunct w:val="0"/>
        <w:autoSpaceDE w:val="0"/>
        <w:autoSpaceDN w:val="0"/>
        <w:adjustRightInd w:val="0"/>
        <w:spacing w:after="0" w:line="286" w:lineRule="auto"/>
        <w:rPr>
          <w:rFonts w:ascii="Arial" w:hAnsi="Arial" w:cs="Arial"/>
          <w:sz w:val="24"/>
          <w:szCs w:val="24"/>
        </w:rPr>
      </w:pPr>
    </w:p>
    <w:p w14:paraId="493FD748" w14:textId="28D986EE" w:rsidR="009B3C5D" w:rsidRPr="009B3C5D" w:rsidRDefault="009B3C5D" w:rsidP="009B3C5D">
      <w:pPr>
        <w:widowControl w:val="0"/>
        <w:overflowPunct w:val="0"/>
        <w:autoSpaceDE w:val="0"/>
        <w:autoSpaceDN w:val="0"/>
        <w:adjustRightInd w:val="0"/>
        <w:spacing w:after="0" w:line="286" w:lineRule="auto"/>
        <w:rPr>
          <w:rFonts w:ascii="Arial" w:hAnsi="Arial" w:cs="Arial"/>
          <w:sz w:val="24"/>
          <w:szCs w:val="24"/>
        </w:rPr>
      </w:pPr>
      <w:r>
        <w:rPr>
          <w:rFonts w:ascii="Arial" w:hAnsi="Arial" w:cs="Arial"/>
          <w:sz w:val="24"/>
          <w:szCs w:val="24"/>
        </w:rPr>
        <w:t>A second and increasingly popular oral presentation is the elevator talk or elevator pitch. In the elevator pitch, people have 1-2-minutes to effectively present research they have conduct</w:t>
      </w:r>
      <w:r w:rsidR="00713A8F">
        <w:rPr>
          <w:rFonts w:ascii="Arial" w:hAnsi="Arial" w:cs="Arial"/>
          <w:sz w:val="24"/>
          <w:szCs w:val="24"/>
        </w:rPr>
        <w:t>ed</w:t>
      </w:r>
      <w:r>
        <w:rPr>
          <w:rFonts w:ascii="Arial" w:hAnsi="Arial" w:cs="Arial"/>
          <w:sz w:val="24"/>
          <w:szCs w:val="24"/>
        </w:rPr>
        <w:t xml:space="preserve">. This includes a sentence or two about their research project and hypotheses, a sentence or two about their methods, a sentence or two about their findings, and a sentence or two with their conclusions. You may think of it like an abstract for a project, although the language one uses in an elevator talk is a little different than a written abstract. Importantly, there is no PowerPoint presentation associated with an elevator talk; these are often used more informally when social networking with researchers or possibly non-researchers such as the media or politicians.   </w:t>
      </w:r>
    </w:p>
    <w:p w14:paraId="5E4BC578" w14:textId="77777777" w:rsidR="002562F0" w:rsidRDefault="002562F0" w:rsidP="002562F0">
      <w:pPr>
        <w:widowControl w:val="0"/>
        <w:autoSpaceDE w:val="0"/>
        <w:autoSpaceDN w:val="0"/>
        <w:adjustRightInd w:val="0"/>
        <w:spacing w:after="0" w:line="311" w:lineRule="exact"/>
        <w:rPr>
          <w:rFonts w:ascii="Times New Roman" w:hAnsi="Times New Roman"/>
          <w:sz w:val="24"/>
          <w:szCs w:val="24"/>
        </w:rPr>
      </w:pPr>
    </w:p>
    <w:p w14:paraId="1BE365B0" w14:textId="77777777" w:rsidR="002562F0" w:rsidRDefault="002562F0" w:rsidP="002562F0">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rPr>
        <w:t>A</w:t>
      </w:r>
      <w:r>
        <w:rPr>
          <w:rFonts w:ascii="Arial" w:hAnsi="Arial" w:cs="Arial"/>
          <w:i/>
          <w:iCs/>
          <w:sz w:val="18"/>
          <w:szCs w:val="18"/>
        </w:rPr>
        <w:t>SSIGNMENT</w:t>
      </w:r>
      <w:r>
        <w:rPr>
          <w:rFonts w:ascii="Arial" w:hAnsi="Arial" w:cs="Arial"/>
          <w:i/>
          <w:iCs/>
          <w:sz w:val="24"/>
          <w:szCs w:val="24"/>
        </w:rPr>
        <w:t>:</w:t>
      </w:r>
    </w:p>
    <w:p w14:paraId="7DC0C349" w14:textId="77777777" w:rsidR="002562F0" w:rsidRDefault="002562F0" w:rsidP="002562F0">
      <w:pPr>
        <w:widowControl w:val="0"/>
        <w:autoSpaceDE w:val="0"/>
        <w:autoSpaceDN w:val="0"/>
        <w:adjustRightInd w:val="0"/>
        <w:spacing w:after="0" w:line="55" w:lineRule="exact"/>
        <w:rPr>
          <w:rFonts w:ascii="Times New Roman" w:hAnsi="Times New Roman"/>
          <w:sz w:val="24"/>
          <w:szCs w:val="24"/>
        </w:rPr>
      </w:pPr>
    </w:p>
    <w:p w14:paraId="6710CA1E" w14:textId="5C28994A" w:rsidR="002562F0" w:rsidRDefault="009B3C5D" w:rsidP="002562F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Prepare and give an oral presentation of your research project</w:t>
      </w:r>
      <w:r w:rsidR="002562F0">
        <w:rPr>
          <w:rFonts w:ascii="Arial" w:hAnsi="Arial" w:cs="Arial"/>
          <w:sz w:val="24"/>
          <w:szCs w:val="24"/>
        </w:rPr>
        <w:t>.</w:t>
      </w:r>
    </w:p>
    <w:p w14:paraId="0A26D1D2" w14:textId="77777777" w:rsidR="002562F0" w:rsidRDefault="002562F0" w:rsidP="002562F0">
      <w:pPr>
        <w:widowControl w:val="0"/>
        <w:autoSpaceDE w:val="0"/>
        <w:autoSpaceDN w:val="0"/>
        <w:adjustRightInd w:val="0"/>
        <w:spacing w:after="0" w:line="170" w:lineRule="exact"/>
        <w:rPr>
          <w:rFonts w:ascii="Times New Roman" w:hAnsi="Times New Roman"/>
          <w:sz w:val="24"/>
          <w:szCs w:val="24"/>
        </w:rPr>
      </w:pPr>
    </w:p>
    <w:p w14:paraId="421EA44D" w14:textId="49FBCA83" w:rsidR="0038390B" w:rsidRDefault="009B3C5D" w:rsidP="0038390B">
      <w:pPr>
        <w:widowControl w:val="0"/>
        <w:numPr>
          <w:ilvl w:val="0"/>
          <w:numId w:val="2"/>
        </w:numPr>
        <w:tabs>
          <w:tab w:val="clear" w:pos="720"/>
          <w:tab w:val="num" w:pos="1080"/>
        </w:tabs>
        <w:overflowPunct w:val="0"/>
        <w:autoSpaceDE w:val="0"/>
        <w:autoSpaceDN w:val="0"/>
        <w:adjustRightInd w:val="0"/>
        <w:spacing w:after="0" w:line="288" w:lineRule="auto"/>
        <w:ind w:left="1080"/>
        <w:rPr>
          <w:rFonts w:ascii="Arial" w:hAnsi="Arial" w:cs="Arial"/>
          <w:sz w:val="24"/>
          <w:szCs w:val="24"/>
        </w:rPr>
      </w:pPr>
      <w:r>
        <w:rPr>
          <w:rFonts w:ascii="Arial" w:hAnsi="Arial" w:cs="Arial"/>
          <w:sz w:val="24"/>
          <w:szCs w:val="24"/>
        </w:rPr>
        <w:t>This presentation will be an elevator talk</w:t>
      </w:r>
      <w:r w:rsidR="00904234">
        <w:rPr>
          <w:rFonts w:ascii="Arial" w:hAnsi="Arial" w:cs="Arial"/>
          <w:sz w:val="24"/>
          <w:szCs w:val="24"/>
        </w:rPr>
        <w:t xml:space="preserve"> or elevator pitch</w:t>
      </w:r>
      <w:r w:rsidR="00A326AB">
        <w:rPr>
          <w:rFonts w:ascii="Arial" w:hAnsi="Arial" w:cs="Arial"/>
          <w:sz w:val="24"/>
          <w:szCs w:val="24"/>
        </w:rPr>
        <w:t xml:space="preserve">. </w:t>
      </w:r>
      <w:r w:rsidR="00466AD6">
        <w:rPr>
          <w:rFonts w:ascii="Arial" w:hAnsi="Arial" w:cs="Arial"/>
          <w:sz w:val="24"/>
          <w:szCs w:val="24"/>
        </w:rPr>
        <w:t>You will be expected to give it during one of the time slots: Thursday May 6</w:t>
      </w:r>
      <w:r w:rsidR="00466AD6" w:rsidRPr="00466AD6">
        <w:rPr>
          <w:rFonts w:ascii="Arial" w:hAnsi="Arial" w:cs="Arial"/>
          <w:sz w:val="24"/>
          <w:szCs w:val="24"/>
          <w:vertAlign w:val="superscript"/>
        </w:rPr>
        <w:t>th</w:t>
      </w:r>
      <w:r w:rsidR="00466AD6">
        <w:rPr>
          <w:rFonts w:ascii="Arial" w:hAnsi="Arial" w:cs="Arial"/>
          <w:sz w:val="24"/>
          <w:szCs w:val="24"/>
        </w:rPr>
        <w:t xml:space="preserve"> from 3pm – 4:15pm, Monday</w:t>
      </w:r>
      <w:r w:rsidR="002562F0">
        <w:rPr>
          <w:rFonts w:ascii="Arial" w:hAnsi="Arial" w:cs="Arial"/>
          <w:sz w:val="24"/>
          <w:szCs w:val="24"/>
        </w:rPr>
        <w:t xml:space="preserve"> </w:t>
      </w:r>
      <w:r w:rsidR="00466AD6">
        <w:rPr>
          <w:rFonts w:ascii="Arial" w:hAnsi="Arial" w:cs="Arial"/>
          <w:sz w:val="24"/>
          <w:szCs w:val="24"/>
        </w:rPr>
        <w:t>May 10</w:t>
      </w:r>
      <w:r w:rsidR="00466AD6" w:rsidRPr="00466AD6">
        <w:rPr>
          <w:rFonts w:ascii="Arial" w:hAnsi="Arial" w:cs="Arial"/>
          <w:sz w:val="24"/>
          <w:szCs w:val="24"/>
          <w:vertAlign w:val="superscript"/>
        </w:rPr>
        <w:t>th</w:t>
      </w:r>
      <w:r w:rsidR="00466AD6">
        <w:rPr>
          <w:rFonts w:ascii="Arial" w:hAnsi="Arial" w:cs="Arial"/>
          <w:sz w:val="24"/>
          <w:szCs w:val="24"/>
        </w:rPr>
        <w:t xml:space="preserve"> 2:30pm – 4:30pm, or Tuesday May 11</w:t>
      </w:r>
      <w:r w:rsidR="00466AD6" w:rsidRPr="00466AD6">
        <w:rPr>
          <w:rFonts w:ascii="Arial" w:hAnsi="Arial" w:cs="Arial"/>
          <w:sz w:val="24"/>
          <w:szCs w:val="24"/>
          <w:vertAlign w:val="superscript"/>
        </w:rPr>
        <w:t>th</w:t>
      </w:r>
      <w:r w:rsidR="00466AD6">
        <w:rPr>
          <w:rFonts w:ascii="Arial" w:hAnsi="Arial" w:cs="Arial"/>
          <w:sz w:val="24"/>
          <w:szCs w:val="24"/>
        </w:rPr>
        <w:t xml:space="preserve"> 10am – Noon. To help prevent everyone from going the same day (which would be impossible to do), you are required to sign up for your day</w:t>
      </w:r>
      <w:r w:rsidR="0038390B">
        <w:rPr>
          <w:rFonts w:ascii="Arial" w:hAnsi="Arial" w:cs="Arial"/>
          <w:sz w:val="24"/>
          <w:szCs w:val="24"/>
        </w:rPr>
        <w:t xml:space="preserve"> on </w:t>
      </w:r>
      <w:proofErr w:type="spellStart"/>
      <w:r w:rsidR="0038390B">
        <w:rPr>
          <w:rFonts w:ascii="Arial" w:hAnsi="Arial" w:cs="Arial"/>
          <w:sz w:val="24"/>
          <w:szCs w:val="24"/>
        </w:rPr>
        <w:t>SignUpGenius</w:t>
      </w:r>
      <w:proofErr w:type="spellEnd"/>
      <w:r w:rsidR="0038390B">
        <w:rPr>
          <w:rFonts w:ascii="Arial" w:hAnsi="Arial" w:cs="Arial"/>
          <w:sz w:val="24"/>
          <w:szCs w:val="24"/>
        </w:rPr>
        <w:t xml:space="preserve"> (link here: </w:t>
      </w:r>
      <w:hyperlink r:id="rId5" w:history="1">
        <w:r w:rsidR="00A91E11" w:rsidRPr="00412398">
          <w:rPr>
            <w:rStyle w:val="Hyperlink"/>
            <w:rFonts w:ascii="Arial" w:hAnsi="Arial" w:cs="Arial"/>
            <w:sz w:val="24"/>
            <w:szCs w:val="24"/>
          </w:rPr>
          <w:t>https://www.signupgenius.com/go/508094AABAE2CA3F49-senior2</w:t>
        </w:r>
      </w:hyperlink>
      <w:r w:rsidR="00A91E11">
        <w:rPr>
          <w:rFonts w:ascii="Arial" w:hAnsi="Arial" w:cs="Arial"/>
          <w:sz w:val="24"/>
          <w:szCs w:val="24"/>
        </w:rPr>
        <w:t xml:space="preserve"> </w:t>
      </w:r>
      <w:r w:rsidR="0038390B">
        <w:rPr>
          <w:rFonts w:ascii="Arial" w:hAnsi="Arial" w:cs="Arial"/>
          <w:sz w:val="24"/>
          <w:szCs w:val="24"/>
        </w:rPr>
        <w:t>).</w:t>
      </w:r>
    </w:p>
    <w:p w14:paraId="0743FC5D" w14:textId="41285C0D" w:rsidR="00A3570E" w:rsidRDefault="0038390B" w:rsidP="0038390B">
      <w:pPr>
        <w:widowControl w:val="0"/>
        <w:numPr>
          <w:ilvl w:val="0"/>
          <w:numId w:val="2"/>
        </w:numPr>
        <w:tabs>
          <w:tab w:val="clear" w:pos="720"/>
          <w:tab w:val="num" w:pos="1080"/>
        </w:tabs>
        <w:overflowPunct w:val="0"/>
        <w:autoSpaceDE w:val="0"/>
        <w:autoSpaceDN w:val="0"/>
        <w:adjustRightInd w:val="0"/>
        <w:spacing w:after="0" w:line="288" w:lineRule="auto"/>
        <w:ind w:left="1080"/>
        <w:rPr>
          <w:rFonts w:ascii="Arial" w:hAnsi="Arial" w:cs="Arial"/>
          <w:sz w:val="24"/>
          <w:szCs w:val="24"/>
        </w:rPr>
      </w:pPr>
      <w:r w:rsidRPr="0038390B">
        <w:rPr>
          <w:rFonts w:ascii="Arial" w:hAnsi="Arial" w:cs="Arial"/>
          <w:sz w:val="24"/>
          <w:szCs w:val="24"/>
        </w:rPr>
        <w:t>Zoom link for the presentation will be the same link for class (</w:t>
      </w:r>
      <w:r w:rsidRPr="0038390B">
        <w:rPr>
          <w:rFonts w:ascii="Arial" w:hAnsi="Arial" w:cs="Arial"/>
          <w:sz w:val="24"/>
          <w:szCs w:val="24"/>
        </w:rPr>
        <w:t>Join Zoom Meeting</w:t>
      </w:r>
      <w:r>
        <w:rPr>
          <w:rFonts w:ascii="Arial" w:hAnsi="Arial" w:cs="Arial"/>
          <w:sz w:val="24"/>
          <w:szCs w:val="24"/>
        </w:rPr>
        <w:t xml:space="preserve"> </w:t>
      </w:r>
      <w:hyperlink r:id="rId6" w:history="1">
        <w:r w:rsidRPr="00412398">
          <w:rPr>
            <w:rStyle w:val="Hyperlink"/>
            <w:rFonts w:ascii="Arial" w:hAnsi="Arial" w:cs="Arial"/>
            <w:sz w:val="24"/>
            <w:szCs w:val="24"/>
          </w:rPr>
          <w:t>https://pvpanther.zoom.us/j/99438341376?pwd=cmVjNU83YzdIRUZGRnhKZ3BPWVdjUT09</w:t>
        </w:r>
      </w:hyperlink>
      <w:r w:rsidRPr="0038390B">
        <w:rPr>
          <w:rFonts w:ascii="Arial" w:hAnsi="Arial" w:cs="Arial"/>
          <w:sz w:val="24"/>
          <w:szCs w:val="24"/>
        </w:rPr>
        <w:t xml:space="preserve"> </w:t>
      </w:r>
      <w:r w:rsidRPr="0038390B">
        <w:rPr>
          <w:rFonts w:ascii="Arial" w:hAnsi="Arial" w:cs="Arial"/>
          <w:sz w:val="24"/>
          <w:szCs w:val="24"/>
        </w:rPr>
        <w:t>Meeting ID: 994 3834 1376</w:t>
      </w:r>
      <w:r w:rsidRPr="0038390B">
        <w:rPr>
          <w:rFonts w:ascii="Arial" w:hAnsi="Arial" w:cs="Arial"/>
          <w:sz w:val="24"/>
          <w:szCs w:val="24"/>
        </w:rPr>
        <w:t xml:space="preserve">, </w:t>
      </w:r>
      <w:r w:rsidRPr="0038390B">
        <w:rPr>
          <w:rFonts w:ascii="Arial" w:hAnsi="Arial" w:cs="Arial"/>
          <w:sz w:val="24"/>
          <w:szCs w:val="24"/>
        </w:rPr>
        <w:t>Passcode: 8y332m</w:t>
      </w:r>
      <w:r w:rsidRPr="0038390B">
        <w:rPr>
          <w:rFonts w:ascii="Arial" w:hAnsi="Arial" w:cs="Arial"/>
          <w:sz w:val="24"/>
          <w:szCs w:val="24"/>
        </w:rPr>
        <w:t xml:space="preserve">). </w:t>
      </w:r>
    </w:p>
    <w:p w14:paraId="44603364" w14:textId="0CFE57C6" w:rsidR="0038390B" w:rsidRPr="0038390B" w:rsidRDefault="0038390B" w:rsidP="0038390B">
      <w:pPr>
        <w:widowControl w:val="0"/>
        <w:numPr>
          <w:ilvl w:val="0"/>
          <w:numId w:val="2"/>
        </w:numPr>
        <w:tabs>
          <w:tab w:val="clear" w:pos="720"/>
          <w:tab w:val="num" w:pos="1080"/>
        </w:tabs>
        <w:overflowPunct w:val="0"/>
        <w:autoSpaceDE w:val="0"/>
        <w:autoSpaceDN w:val="0"/>
        <w:adjustRightInd w:val="0"/>
        <w:spacing w:after="0" w:line="288" w:lineRule="auto"/>
        <w:ind w:left="1080"/>
        <w:rPr>
          <w:rFonts w:ascii="Arial" w:hAnsi="Arial" w:cs="Arial"/>
          <w:sz w:val="24"/>
          <w:szCs w:val="24"/>
        </w:rPr>
      </w:pPr>
      <w:r>
        <w:rPr>
          <w:rFonts w:ascii="Arial" w:hAnsi="Arial" w:cs="Arial"/>
          <w:sz w:val="24"/>
          <w:szCs w:val="24"/>
        </w:rPr>
        <w:t xml:space="preserve">Follow the format listed above in the last paragraph of the review. You may also review the class lecture on the presentation module for an example I gave in class. </w:t>
      </w:r>
    </w:p>
    <w:sectPr w:rsidR="0038390B" w:rsidRPr="00383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DC0"/>
    <w:multiLevelType w:val="hybridMultilevel"/>
    <w:tmpl w:val="000049F7"/>
    <w:lvl w:ilvl="0" w:tplc="0000442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5078"/>
    <w:multiLevelType w:val="hybridMultilevel"/>
    <w:tmpl w:val="00001481"/>
    <w:lvl w:ilvl="0" w:tplc="0000408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D4F0687"/>
    <w:multiLevelType w:val="hybridMultilevel"/>
    <w:tmpl w:val="34ECC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44"/>
    <w:rsid w:val="00165731"/>
    <w:rsid w:val="002243AB"/>
    <w:rsid w:val="002562F0"/>
    <w:rsid w:val="003123A8"/>
    <w:rsid w:val="0038390B"/>
    <w:rsid w:val="00407624"/>
    <w:rsid w:val="00466AD6"/>
    <w:rsid w:val="004A27CE"/>
    <w:rsid w:val="004A36AE"/>
    <w:rsid w:val="00501144"/>
    <w:rsid w:val="00563963"/>
    <w:rsid w:val="005920ED"/>
    <w:rsid w:val="00594ACB"/>
    <w:rsid w:val="005B5C57"/>
    <w:rsid w:val="006368C0"/>
    <w:rsid w:val="0068191D"/>
    <w:rsid w:val="00697EE8"/>
    <w:rsid w:val="006E6F37"/>
    <w:rsid w:val="00713A8F"/>
    <w:rsid w:val="008E4935"/>
    <w:rsid w:val="00904234"/>
    <w:rsid w:val="00904EB0"/>
    <w:rsid w:val="009A74CF"/>
    <w:rsid w:val="009A77C6"/>
    <w:rsid w:val="009B3C5D"/>
    <w:rsid w:val="00A326AB"/>
    <w:rsid w:val="00A76B8A"/>
    <w:rsid w:val="00A91E11"/>
    <w:rsid w:val="00BA0AAF"/>
    <w:rsid w:val="00BA4CA0"/>
    <w:rsid w:val="00BC137F"/>
    <w:rsid w:val="00CC5331"/>
    <w:rsid w:val="00D50565"/>
    <w:rsid w:val="00E01D32"/>
    <w:rsid w:val="00E1035C"/>
    <w:rsid w:val="00E3548A"/>
    <w:rsid w:val="00ED2FE2"/>
    <w:rsid w:val="00F5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ACAF"/>
  <w15:chartTrackingRefBased/>
  <w15:docId w15:val="{03C8F92C-0D19-4455-B736-D2D8C73F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144"/>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27CE"/>
    <w:rPr>
      <w:sz w:val="16"/>
      <w:szCs w:val="16"/>
    </w:rPr>
  </w:style>
  <w:style w:type="paragraph" w:styleId="CommentText">
    <w:name w:val="annotation text"/>
    <w:basedOn w:val="Normal"/>
    <w:link w:val="CommentTextChar"/>
    <w:uiPriority w:val="99"/>
    <w:semiHidden/>
    <w:unhideWhenUsed/>
    <w:rsid w:val="004A27CE"/>
    <w:pPr>
      <w:spacing w:line="240" w:lineRule="auto"/>
    </w:pPr>
    <w:rPr>
      <w:sz w:val="20"/>
      <w:szCs w:val="20"/>
    </w:rPr>
  </w:style>
  <w:style w:type="character" w:customStyle="1" w:styleId="CommentTextChar">
    <w:name w:val="Comment Text Char"/>
    <w:basedOn w:val="DefaultParagraphFont"/>
    <w:link w:val="CommentText"/>
    <w:uiPriority w:val="99"/>
    <w:semiHidden/>
    <w:rsid w:val="004A27C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A27CE"/>
    <w:rPr>
      <w:b/>
      <w:bCs/>
    </w:rPr>
  </w:style>
  <w:style w:type="character" w:customStyle="1" w:styleId="CommentSubjectChar">
    <w:name w:val="Comment Subject Char"/>
    <w:basedOn w:val="CommentTextChar"/>
    <w:link w:val="CommentSubject"/>
    <w:uiPriority w:val="99"/>
    <w:semiHidden/>
    <w:rsid w:val="004A27C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A2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7CE"/>
    <w:rPr>
      <w:rFonts w:ascii="Segoe UI" w:eastAsia="Times New Roman" w:hAnsi="Segoe UI" w:cs="Segoe UI"/>
      <w:sz w:val="18"/>
      <w:szCs w:val="18"/>
    </w:rPr>
  </w:style>
  <w:style w:type="character" w:styleId="Hyperlink">
    <w:name w:val="Hyperlink"/>
    <w:basedOn w:val="DefaultParagraphFont"/>
    <w:uiPriority w:val="99"/>
    <w:unhideWhenUsed/>
    <w:rsid w:val="0038390B"/>
    <w:rPr>
      <w:color w:val="0563C1" w:themeColor="hyperlink"/>
      <w:u w:val="single"/>
    </w:rPr>
  </w:style>
  <w:style w:type="character" w:styleId="UnresolvedMention">
    <w:name w:val="Unresolved Mention"/>
    <w:basedOn w:val="DefaultParagraphFont"/>
    <w:uiPriority w:val="99"/>
    <w:semiHidden/>
    <w:unhideWhenUsed/>
    <w:rsid w:val="00383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8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vpanther.zoom.us/j/99438341376?pwd=cmVjNU83YzdIRUZGRnhKZ3BPWVdjUT09" TargetMode="External"/><Relationship Id="rId5" Type="http://schemas.openxmlformats.org/officeDocument/2006/relationships/hyperlink" Target="https://www.signupgenius.com/go/508094AABAE2CA3F49-senior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Columb</dc:creator>
  <cp:keywords/>
  <dc:description/>
  <cp:lastModifiedBy>Corey Columb</cp:lastModifiedBy>
  <cp:revision>9</cp:revision>
  <dcterms:created xsi:type="dcterms:W3CDTF">2021-04-29T12:42:00Z</dcterms:created>
  <dcterms:modified xsi:type="dcterms:W3CDTF">2021-04-29T19:52:00Z</dcterms:modified>
</cp:coreProperties>
</file>